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72D42" w:rsidRDefault="00872D42" w:rsidP="00872D42">
      <w:pPr>
        <w:jc w:val="center"/>
        <w:rPr>
          <w:b/>
          <w:i/>
          <w:sz w:val="24"/>
          <w:szCs w:val="24"/>
        </w:rPr>
      </w:pPr>
      <w:r w:rsidRPr="00872D42">
        <w:rPr>
          <w:b/>
          <w:i/>
          <w:sz w:val="24"/>
          <w:szCs w:val="24"/>
        </w:rPr>
        <w:t xml:space="preserve">Психолого-педагогическая характеристика детей, обучающихся по специальной (коррекционной) программе школы </w:t>
      </w:r>
      <w:r w:rsidRPr="00872D42">
        <w:rPr>
          <w:b/>
          <w:i/>
          <w:sz w:val="24"/>
          <w:szCs w:val="24"/>
          <w:lang w:val="en-US"/>
        </w:rPr>
        <w:t>VIII</w:t>
      </w:r>
      <w:r w:rsidRPr="00872D42">
        <w:rPr>
          <w:b/>
          <w:i/>
          <w:sz w:val="24"/>
          <w:szCs w:val="24"/>
        </w:rPr>
        <w:t xml:space="preserve"> вида</w:t>
      </w:r>
    </w:p>
    <w:p w:rsidR="00872D42" w:rsidRPr="00872D42" w:rsidRDefault="00872D42" w:rsidP="00872D42">
      <w:r w:rsidRPr="00872D42">
        <w:t xml:space="preserve">У детей школьного возраста </w:t>
      </w:r>
      <w:r w:rsidRPr="00872D42">
        <w:rPr>
          <w:b/>
          <w:bCs/>
        </w:rPr>
        <w:t>с выраженной умственной отсталостью: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>очень низкий уровень развития арифметических навыков;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>нет осознанного понимания числового ряда;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 xml:space="preserve"> владение даже простейшими счётными операциями только на конкретном материале;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 xml:space="preserve"> при пересчёте предметов </w:t>
      </w:r>
      <w:proofErr w:type="gramStart"/>
      <w:r w:rsidRPr="00872D42">
        <w:t>-н</w:t>
      </w:r>
      <w:proofErr w:type="gramEnd"/>
      <w:r w:rsidRPr="00872D42">
        <w:t>е могут назвать итогового числа;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>не удерживают в памяти инструкцию;</w:t>
      </w:r>
    </w:p>
    <w:p w:rsidR="00000000" w:rsidRPr="00872D42" w:rsidRDefault="00872D42" w:rsidP="00872D42">
      <w:pPr>
        <w:numPr>
          <w:ilvl w:val="0"/>
          <w:numId w:val="1"/>
        </w:numPr>
      </w:pPr>
      <w:r w:rsidRPr="00872D42">
        <w:t xml:space="preserve"> помощь не эффективна.</w:t>
      </w:r>
    </w:p>
    <w:p w:rsidR="00872D42" w:rsidRPr="00872D42" w:rsidRDefault="00872D42" w:rsidP="00872D42">
      <w:r w:rsidRPr="00872D42">
        <w:t xml:space="preserve">Дети младшего школьного возраста </w:t>
      </w:r>
      <w:r w:rsidRPr="00872D42">
        <w:rPr>
          <w:b/>
          <w:bCs/>
        </w:rPr>
        <w:t>с легкой умственной отсталостью: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>могут пересчитать предметы в пределах 3-10;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 xml:space="preserve"> при </w:t>
      </w:r>
      <w:proofErr w:type="gramStart"/>
      <w:r w:rsidRPr="00872D42">
        <w:t>случайном</w:t>
      </w:r>
      <w:proofErr w:type="gramEnd"/>
      <w:r w:rsidRPr="00872D42">
        <w:t xml:space="preserve"> расположение предметов им необходима организующая помощь;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 xml:space="preserve"> большинство детей испытывают трудности при во</w:t>
      </w:r>
      <w:r w:rsidRPr="00872D42">
        <w:t>спроизведении числового ряда до заданного числа, особенно в обратном порядке;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>трудны счётные операции с переходом через разряд;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>особые проблемы возникают при решении арифметических задач;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 xml:space="preserve"> не удерживают в памяти задачи;</w:t>
      </w:r>
    </w:p>
    <w:p w:rsidR="00000000" w:rsidRPr="00872D42" w:rsidRDefault="00872D42" w:rsidP="00872D42">
      <w:pPr>
        <w:numPr>
          <w:ilvl w:val="0"/>
          <w:numId w:val="2"/>
        </w:numPr>
      </w:pPr>
      <w:r w:rsidRPr="00872D42">
        <w:t xml:space="preserve"> не контролируют ход решения и н</w:t>
      </w:r>
      <w:r w:rsidRPr="00872D42">
        <w:t>е умеют проверить правильность решения.</w:t>
      </w:r>
    </w:p>
    <w:p w:rsidR="00872D42" w:rsidRPr="00872D42" w:rsidRDefault="00872D42" w:rsidP="00872D42">
      <w:r w:rsidRPr="00872D42">
        <w:t xml:space="preserve">Наибольшие трудности в понимании текста и овладение навыками чтения наблюдаются у </w:t>
      </w:r>
      <w:r w:rsidRPr="00872D42">
        <w:rPr>
          <w:b/>
          <w:bCs/>
        </w:rPr>
        <w:t>детей с выраженной умственной отсталостью:</w:t>
      </w:r>
    </w:p>
    <w:p w:rsidR="00000000" w:rsidRPr="00872D42" w:rsidRDefault="00872D42" w:rsidP="00872D42">
      <w:pPr>
        <w:numPr>
          <w:ilvl w:val="0"/>
          <w:numId w:val="4"/>
        </w:numPr>
      </w:pPr>
      <w:r w:rsidRPr="00872D42">
        <w:t>даже к 7-8 годам они не могут запомнить буквы;</w:t>
      </w:r>
    </w:p>
    <w:p w:rsidR="00000000" w:rsidRPr="00872D42" w:rsidRDefault="00872D42" w:rsidP="00872D42">
      <w:pPr>
        <w:numPr>
          <w:ilvl w:val="0"/>
          <w:numId w:val="4"/>
        </w:numPr>
      </w:pPr>
      <w:r w:rsidRPr="00872D42">
        <w:t xml:space="preserve"> затрудняются объяснить знакомые слова и с</w:t>
      </w:r>
      <w:r w:rsidRPr="00872D42">
        <w:t>оотнести их с картинкой.</w:t>
      </w:r>
    </w:p>
    <w:p w:rsidR="00872D42" w:rsidRPr="00872D42" w:rsidRDefault="00872D42" w:rsidP="00872D42">
      <w:r w:rsidRPr="00872D42">
        <w:t>Дети</w:t>
      </w:r>
      <w:r w:rsidRPr="00872D42">
        <w:rPr>
          <w:b/>
          <w:bCs/>
        </w:rPr>
        <w:t xml:space="preserve"> с легкой умственной отсталостью:</w:t>
      </w:r>
    </w:p>
    <w:p w:rsidR="00000000" w:rsidRPr="00872D42" w:rsidRDefault="00872D42" w:rsidP="00872D42">
      <w:pPr>
        <w:numPr>
          <w:ilvl w:val="0"/>
          <w:numId w:val="5"/>
        </w:numPr>
      </w:pPr>
      <w:r w:rsidRPr="00872D42">
        <w:t>к 7-8 годам могут усвоить алфавит при специальном обучении, но для них сложно научиться сливать буквы и слоги;</w:t>
      </w:r>
    </w:p>
    <w:p w:rsidR="00000000" w:rsidRPr="00872D42" w:rsidRDefault="00872D42" w:rsidP="00872D42">
      <w:pPr>
        <w:numPr>
          <w:ilvl w:val="0"/>
          <w:numId w:val="5"/>
        </w:numPr>
      </w:pPr>
      <w:r w:rsidRPr="00872D42">
        <w:t xml:space="preserve"> их чтение долгое время остаётся побуквенным;</w:t>
      </w:r>
    </w:p>
    <w:p w:rsidR="00000000" w:rsidRPr="00872D42" w:rsidRDefault="00872D42" w:rsidP="00872D42">
      <w:pPr>
        <w:numPr>
          <w:ilvl w:val="0"/>
          <w:numId w:val="5"/>
        </w:numPr>
      </w:pPr>
      <w:r w:rsidRPr="00872D42">
        <w:t xml:space="preserve"> не </w:t>
      </w:r>
      <w:r w:rsidRPr="00872D42">
        <w:t>достаточно понимают прочитанное;</w:t>
      </w:r>
    </w:p>
    <w:p w:rsidR="00000000" w:rsidRPr="00872D42" w:rsidRDefault="00872D42" w:rsidP="00872D42">
      <w:pPr>
        <w:numPr>
          <w:ilvl w:val="0"/>
          <w:numId w:val="5"/>
        </w:numPr>
      </w:pPr>
      <w:r w:rsidRPr="00872D42">
        <w:t xml:space="preserve"> не могут пересказать текст в необходимой последовательности;</w:t>
      </w:r>
    </w:p>
    <w:p w:rsidR="00000000" w:rsidRPr="00872D42" w:rsidRDefault="00872D42" w:rsidP="00872D42">
      <w:pPr>
        <w:numPr>
          <w:ilvl w:val="0"/>
          <w:numId w:val="5"/>
        </w:numPr>
      </w:pPr>
      <w:r w:rsidRPr="00872D42">
        <w:t xml:space="preserve"> не доступно понимание скрытых причинных зависимостей.</w:t>
      </w:r>
    </w:p>
    <w:p w:rsidR="00872D42" w:rsidRPr="00872D42" w:rsidRDefault="00872D42" w:rsidP="00872D42">
      <w:r w:rsidRPr="00872D42">
        <w:t>Дети</w:t>
      </w:r>
      <w:r w:rsidRPr="00872D42">
        <w:rPr>
          <w:b/>
          <w:bCs/>
        </w:rPr>
        <w:t xml:space="preserve"> с выраженными интеллектуальными нарушениями:</w:t>
      </w:r>
    </w:p>
    <w:p w:rsidR="00000000" w:rsidRPr="00872D42" w:rsidRDefault="00872D42" w:rsidP="00872D42">
      <w:pPr>
        <w:numPr>
          <w:ilvl w:val="0"/>
          <w:numId w:val="6"/>
        </w:numPr>
      </w:pPr>
      <w:r w:rsidRPr="00872D42">
        <w:lastRenderedPageBreak/>
        <w:t>к 7-8 годам не могут научиться писать;</w:t>
      </w:r>
    </w:p>
    <w:p w:rsidR="00000000" w:rsidRPr="00872D42" w:rsidRDefault="00872D42" w:rsidP="00872D42">
      <w:pPr>
        <w:numPr>
          <w:ilvl w:val="0"/>
          <w:numId w:val="6"/>
        </w:numPr>
      </w:pPr>
      <w:r w:rsidRPr="00872D42">
        <w:t xml:space="preserve"> не понимают </w:t>
      </w:r>
      <w:r w:rsidRPr="00872D42">
        <w:t>цели заданий;</w:t>
      </w:r>
    </w:p>
    <w:p w:rsidR="00000000" w:rsidRPr="00872D42" w:rsidRDefault="00872D42" w:rsidP="00872D42">
      <w:pPr>
        <w:numPr>
          <w:ilvl w:val="0"/>
          <w:numId w:val="6"/>
        </w:numPr>
      </w:pPr>
      <w:r w:rsidRPr="00872D42">
        <w:t xml:space="preserve"> отмечается грубое недоразвитие моторики и общей координации движений;</w:t>
      </w:r>
    </w:p>
    <w:p w:rsidR="00000000" w:rsidRPr="00872D42" w:rsidRDefault="00872D42" w:rsidP="00872D42">
      <w:pPr>
        <w:numPr>
          <w:ilvl w:val="0"/>
          <w:numId w:val="6"/>
        </w:numPr>
      </w:pPr>
      <w:r w:rsidRPr="00872D42">
        <w:t xml:space="preserve"> имеющиеся пространственные нарушения затрудняют выполнение даже элементарных заданий (ориентировка в тетради).</w:t>
      </w:r>
    </w:p>
    <w:p w:rsidR="00872D42" w:rsidRPr="00872D42" w:rsidRDefault="00872D42" w:rsidP="00872D42">
      <w:r w:rsidRPr="00872D42">
        <w:t>Дети</w:t>
      </w:r>
      <w:r w:rsidRPr="00872D42">
        <w:rPr>
          <w:b/>
          <w:bCs/>
        </w:rPr>
        <w:t xml:space="preserve"> с легкой умственной отсталостью: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>испытывают значите</w:t>
      </w:r>
      <w:r w:rsidRPr="00872D42">
        <w:t>льные трудности в овладении письмом;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>не могут выделить клетку, не соблюдают строку;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 xml:space="preserve"> не дописывают элементы букв, иногда пишут буквы зеркально;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 xml:space="preserve"> предварительно не прочитывают слова перед списыванием, что приводит к ошибкам;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 xml:space="preserve"> испытывают трудности в звук</w:t>
      </w:r>
      <w:r w:rsidRPr="00872D42">
        <w:t>овом анализе слова;</w:t>
      </w:r>
    </w:p>
    <w:p w:rsidR="00000000" w:rsidRPr="00872D42" w:rsidRDefault="00872D42" w:rsidP="00872D42">
      <w:pPr>
        <w:numPr>
          <w:ilvl w:val="0"/>
          <w:numId w:val="7"/>
        </w:numPr>
      </w:pPr>
      <w:r w:rsidRPr="00872D42">
        <w:t xml:space="preserve"> не всегда различают начало и конец предложения; </w:t>
      </w:r>
    </w:p>
    <w:p w:rsidR="00872D42" w:rsidRPr="00872D42" w:rsidRDefault="00872D42" w:rsidP="00872D42">
      <w:pPr>
        <w:ind w:left="720"/>
        <w:jc w:val="both"/>
      </w:pPr>
      <w:r w:rsidRPr="00872D42">
        <w:t xml:space="preserve">затрудняются понимать правила правописания, особенно безударных гласных, звонких и глухих согласных. </w:t>
      </w:r>
      <w:proofErr w:type="gramStart"/>
      <w:r w:rsidRPr="00872D42">
        <w:t>Но</w:t>
      </w:r>
      <w:proofErr w:type="gramEnd"/>
      <w:r w:rsidRPr="00872D42">
        <w:t xml:space="preserve"> несмотря на существенные недостатки в интеллектуальном и личностном развитии, у детей имеются предпосылки для усвоения учебного материала по специальным (коррекционным) программам при условии индивидуального и дифференцированного подхода к ним.</w:t>
      </w:r>
    </w:p>
    <w:p w:rsidR="00872D42" w:rsidRPr="00872D42" w:rsidRDefault="00872D42" w:rsidP="00872D42">
      <w:pPr>
        <w:ind w:left="720"/>
      </w:pPr>
    </w:p>
    <w:p w:rsidR="00872D42" w:rsidRDefault="00872D42"/>
    <w:sectPr w:rsidR="0087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64D"/>
    <w:multiLevelType w:val="hybridMultilevel"/>
    <w:tmpl w:val="4F028F34"/>
    <w:lvl w:ilvl="0" w:tplc="204A11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5A1A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426B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6A05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C46C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806A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43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54A3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076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E072BE3"/>
    <w:multiLevelType w:val="hybridMultilevel"/>
    <w:tmpl w:val="D6948BB6"/>
    <w:lvl w:ilvl="0" w:tplc="3E3AB5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4F3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AC05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E00B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7C63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24AD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6EE6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875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C61F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B1743DB"/>
    <w:multiLevelType w:val="hybridMultilevel"/>
    <w:tmpl w:val="CB1EB22C"/>
    <w:lvl w:ilvl="0" w:tplc="F1FA88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94F2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8DD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70D7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4ADF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2CDA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EAE7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5876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4F2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2AF7768"/>
    <w:multiLevelType w:val="hybridMultilevel"/>
    <w:tmpl w:val="40FED300"/>
    <w:lvl w:ilvl="0" w:tplc="56B01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C4C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D210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78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D66C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3617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262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0AC2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EE68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6322348"/>
    <w:multiLevelType w:val="hybridMultilevel"/>
    <w:tmpl w:val="770A5E42"/>
    <w:lvl w:ilvl="0" w:tplc="7570C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6097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14C3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5A70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E3B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ADA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283C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A81B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3E37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87A5588"/>
    <w:multiLevelType w:val="hybridMultilevel"/>
    <w:tmpl w:val="28FA45C2"/>
    <w:lvl w:ilvl="0" w:tplc="95F446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869D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144D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2AEA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9C60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8687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8EB9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C063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DE01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C540028"/>
    <w:multiLevelType w:val="hybridMultilevel"/>
    <w:tmpl w:val="50CADA7C"/>
    <w:lvl w:ilvl="0" w:tplc="3F3C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084C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3C8B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983D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7A56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0C89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6CC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E2D2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6E1A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D42"/>
    <w:rsid w:val="0087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D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7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2011-12-01T06:04:00Z</dcterms:created>
  <dcterms:modified xsi:type="dcterms:W3CDTF">2011-12-01T06:09:00Z</dcterms:modified>
</cp:coreProperties>
</file>